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C2511" w14:textId="38A0AA23" w:rsidR="002F51E0" w:rsidRPr="00887DE8" w:rsidRDefault="007E73CF" w:rsidP="00887DE8">
      <w:pPr>
        <w:pStyle w:val="NoSpacing"/>
        <w:rPr>
          <w:rFonts w:ascii="Arial" w:hAnsi="Arial" w:cs="Arial"/>
          <w:sz w:val="40"/>
          <w:szCs w:val="40"/>
        </w:rPr>
      </w:pPr>
      <w:bookmarkStart w:id="0" w:name="_GoBack"/>
      <w:bookmarkEnd w:id="0"/>
      <w:r>
        <w:rPr>
          <w:rFonts w:ascii="Arial" w:hAnsi="Arial" w:cs="Arial"/>
          <w:sz w:val="40"/>
          <w:szCs w:val="40"/>
        </w:rPr>
        <w:t>Cheadle Catholic Infant School</w:t>
      </w:r>
    </w:p>
    <w:p w14:paraId="5D7F53AF" w14:textId="30676997" w:rsidR="00887DE8" w:rsidRPr="00887DE8" w:rsidRDefault="00887DE8" w:rsidP="00887DE8">
      <w:pPr>
        <w:pStyle w:val="NoSpacing"/>
        <w:rPr>
          <w:rFonts w:ascii="Arial" w:hAnsi="Arial" w:cs="Arial"/>
          <w:color w:val="696969"/>
          <w:sz w:val="36"/>
          <w:szCs w:val="36"/>
        </w:rPr>
      </w:pPr>
      <w:r w:rsidRPr="00887DE8">
        <w:rPr>
          <w:rFonts w:ascii="Arial" w:hAnsi="Arial" w:cs="Arial"/>
          <w:color w:val="696969"/>
          <w:sz w:val="36"/>
          <w:szCs w:val="36"/>
        </w:rPr>
        <w:t>Attendance for 2025-26</w:t>
      </w:r>
    </w:p>
    <w:p w14:paraId="675115B6" w14:textId="77777777" w:rsidR="00887DE8" w:rsidRPr="00887DE8" w:rsidRDefault="00887DE8" w:rsidP="00887DE8">
      <w:pPr>
        <w:pStyle w:val="NoSpacing"/>
        <w:rPr>
          <w:rFonts w:ascii="Arial" w:hAnsi="Arial" w:cs="Arial"/>
          <w:color w:val="696969"/>
        </w:rPr>
      </w:pPr>
    </w:p>
    <w:p w14:paraId="47F12587" w14:textId="6CC0CFB5" w:rsidR="00887DE8" w:rsidRDefault="00887DE8" w:rsidP="00887DE8">
      <w:pPr>
        <w:pStyle w:val="NoSpacing"/>
        <w:rPr>
          <w:rFonts w:ascii="Arial" w:hAnsi="Arial" w:cs="Arial"/>
          <w:color w:val="696969"/>
          <w:sz w:val="20"/>
          <w:szCs w:val="20"/>
        </w:rPr>
      </w:pPr>
      <w:r>
        <w:rPr>
          <w:rFonts w:ascii="Arial" w:hAnsi="Arial" w:cs="Arial"/>
          <w:color w:val="696969"/>
          <w:sz w:val="20"/>
          <w:szCs w:val="20"/>
        </w:rPr>
        <w:t xml:space="preserve">Y = Attended, </w:t>
      </w:r>
      <w:r w:rsidR="007E73CF">
        <w:rPr>
          <w:rFonts w:ascii="Arial" w:hAnsi="Arial" w:cs="Arial"/>
          <w:color w:val="696969"/>
          <w:sz w:val="20"/>
          <w:szCs w:val="20"/>
        </w:rPr>
        <w:t>N</w:t>
      </w:r>
      <w:r>
        <w:rPr>
          <w:rFonts w:ascii="Arial" w:hAnsi="Arial" w:cs="Arial"/>
          <w:color w:val="696969"/>
          <w:sz w:val="20"/>
          <w:szCs w:val="20"/>
        </w:rPr>
        <w:t xml:space="preserve"> = Apologies Accepted, NA = Apologies not Accepted, NS = No Apologies sent, </w:t>
      </w:r>
    </w:p>
    <w:p w14:paraId="166087F6" w14:textId="6779D51A" w:rsidR="00887DE8" w:rsidRDefault="00887DE8" w:rsidP="00887DE8">
      <w:pPr>
        <w:pStyle w:val="NoSpacing"/>
        <w:rPr>
          <w:rFonts w:ascii="Arial" w:hAnsi="Arial" w:cs="Arial"/>
          <w:color w:val="696969"/>
          <w:sz w:val="20"/>
          <w:szCs w:val="20"/>
        </w:rPr>
      </w:pPr>
      <w:r>
        <w:rPr>
          <w:rFonts w:ascii="Arial" w:hAnsi="Arial" w:cs="Arial"/>
          <w:color w:val="696969"/>
          <w:sz w:val="20"/>
          <w:szCs w:val="20"/>
        </w:rPr>
        <w:t>- = Not applicable / Not required</w:t>
      </w:r>
    </w:p>
    <w:p w14:paraId="01B4BF8A" w14:textId="77777777" w:rsidR="00887DE8" w:rsidRDefault="00887DE8" w:rsidP="00887DE8">
      <w:pPr>
        <w:pStyle w:val="NoSpacing"/>
        <w:rPr>
          <w:rFonts w:ascii="Arial" w:hAnsi="Arial" w:cs="Arial"/>
          <w:color w:val="696969"/>
          <w:sz w:val="20"/>
          <w:szCs w:val="20"/>
        </w:rPr>
      </w:pPr>
    </w:p>
    <w:tbl>
      <w:tblPr>
        <w:tblStyle w:val="TableGrid"/>
        <w:tblW w:w="10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2268"/>
        <w:gridCol w:w="525"/>
        <w:gridCol w:w="525"/>
        <w:gridCol w:w="525"/>
        <w:gridCol w:w="525"/>
        <w:gridCol w:w="525"/>
        <w:gridCol w:w="525"/>
        <w:gridCol w:w="525"/>
        <w:gridCol w:w="525"/>
        <w:gridCol w:w="525"/>
        <w:gridCol w:w="525"/>
      </w:tblGrid>
      <w:tr w:rsidR="009C34B1" w14:paraId="4B026A5B" w14:textId="21DCE229" w:rsidTr="009C34B1">
        <w:trPr>
          <w:trHeight w:hRule="exact" w:val="2148"/>
        </w:trPr>
        <w:tc>
          <w:tcPr>
            <w:tcW w:w="2694" w:type="dxa"/>
          </w:tcPr>
          <w:p w14:paraId="7789E469" w14:textId="77777777" w:rsidR="009C34B1" w:rsidRDefault="009C34B1" w:rsidP="00E039A6"/>
        </w:tc>
        <w:tc>
          <w:tcPr>
            <w:tcW w:w="2268" w:type="dxa"/>
          </w:tcPr>
          <w:p w14:paraId="000C7647" w14:textId="77777777" w:rsidR="009C34B1" w:rsidRDefault="009C34B1" w:rsidP="00E039A6"/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12D031C7" w14:textId="091EA01C" w:rsidR="009C34B1" w:rsidRDefault="009C34B1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Teaching and Learning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14C6D393" w14:textId="16FC924E" w:rsidR="009C34B1" w:rsidRDefault="009C34B1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Resources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71A535C2" w14:textId="2DE712BE" w:rsidR="009C34B1" w:rsidRDefault="009C34B1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Full Governing Board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0A0D33CC" w14:textId="77777777" w:rsidR="009C34B1" w:rsidRDefault="009C34B1" w:rsidP="009C34B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Extraordinary </w:t>
            </w:r>
          </w:p>
          <w:p w14:paraId="499DC39D" w14:textId="0B43510A" w:rsidR="009C34B1" w:rsidRDefault="009C34B1" w:rsidP="009C34B1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Full Governing Board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097AEFF4" w14:textId="302D0175" w:rsidR="009C34B1" w:rsidRPr="000350D5" w:rsidRDefault="009C34B1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Teaching and Learning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3A9CE75D" w14:textId="016DCA02" w:rsidR="009C34B1" w:rsidRPr="000350D5" w:rsidRDefault="009C34B1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Resources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noWrap/>
            <w:textDirection w:val="btLr"/>
            <w:vAlign w:val="center"/>
          </w:tcPr>
          <w:p w14:paraId="2DF585AD" w14:textId="337692D0" w:rsidR="009C34B1" w:rsidRPr="000350D5" w:rsidRDefault="009C34B1" w:rsidP="00E039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Governing Board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noWrap/>
            <w:textDirection w:val="btLr"/>
            <w:vAlign w:val="center"/>
          </w:tcPr>
          <w:p w14:paraId="3F160674" w14:textId="313216F6" w:rsidR="009C34B1" w:rsidRPr="000350D5" w:rsidRDefault="009C34B1" w:rsidP="00E039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Resources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4C19FA58" w14:textId="3274D642" w:rsidR="009C34B1" w:rsidRPr="000350D5" w:rsidRDefault="009C34B1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Teaching and Learning Committee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7A7D72C7" w14:textId="27835A1A" w:rsidR="009C34B1" w:rsidRPr="000350D5" w:rsidRDefault="009C34B1" w:rsidP="000350D5">
            <w:pP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Full Governing Board</w:t>
            </w:r>
          </w:p>
        </w:tc>
      </w:tr>
      <w:tr w:rsidR="009C34B1" w14:paraId="6FFA1287" w14:textId="055EEBC6" w:rsidTr="009C34B1">
        <w:trPr>
          <w:trHeight w:hRule="exact" w:val="1515"/>
        </w:trPr>
        <w:tc>
          <w:tcPr>
            <w:tcW w:w="2694" w:type="dxa"/>
            <w:vAlign w:val="bottom"/>
          </w:tcPr>
          <w:p w14:paraId="36B6F336" w14:textId="77777777" w:rsidR="009C34B1" w:rsidRDefault="009C34B1" w:rsidP="00E039A6">
            <w:r>
              <w:rPr>
                <w:rFonts w:ascii="Arial" w:eastAsia="Arial" w:hAnsi="Arial" w:cs="Arial"/>
                <w:b/>
                <w:color w:val="000000"/>
              </w:rPr>
              <w:t>Governor</w:t>
            </w:r>
          </w:p>
        </w:tc>
        <w:tc>
          <w:tcPr>
            <w:tcW w:w="2268" w:type="dxa"/>
            <w:vAlign w:val="bottom"/>
          </w:tcPr>
          <w:p w14:paraId="239D2367" w14:textId="77777777" w:rsidR="009C34B1" w:rsidRDefault="009C34B1" w:rsidP="00E039A6">
            <w:r>
              <w:rPr>
                <w:rFonts w:ascii="Arial" w:eastAsia="Arial" w:hAnsi="Arial" w:cs="Arial"/>
                <w:b/>
                <w:color w:val="000000"/>
              </w:rPr>
              <w:t>Governor Type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50AAF07F" w14:textId="3D6F1EE9" w:rsidR="009C34B1" w:rsidRDefault="009C34B1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Oct 2025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26CED4F4" w14:textId="015D1288" w:rsidR="009C34B1" w:rsidRDefault="009C34B1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 Nov 2025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761B4A25" w14:textId="2AAF6BFF" w:rsidR="009C34B1" w:rsidRDefault="009C34B1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Nov 2025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214954BD" w14:textId="517DC226" w:rsid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 Jan 2026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5149C898" w14:textId="44663D45" w:rsidR="009C34B1" w:rsidRPr="000350D5" w:rsidRDefault="009C34B1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 Jan 2026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2335A701" w14:textId="4BE98BBF" w:rsidR="009C34B1" w:rsidRPr="000350D5" w:rsidRDefault="009C34B1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Feb 2026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noWrap/>
            <w:textDirection w:val="btLr"/>
            <w:vAlign w:val="center"/>
          </w:tcPr>
          <w:p w14:paraId="3BF50676" w14:textId="3EBE89CC" w:rsidR="009C34B1" w:rsidRPr="000350D5" w:rsidRDefault="009C34B1" w:rsidP="00E039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 Mar 2026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noWrap/>
            <w:textDirection w:val="btLr"/>
            <w:vAlign w:val="center"/>
          </w:tcPr>
          <w:p w14:paraId="4205B4E8" w14:textId="4A669D22" w:rsidR="009C34B1" w:rsidRPr="000350D5" w:rsidRDefault="009C34B1" w:rsidP="00E039A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 Apr 2026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44B20896" w14:textId="3DF3724C" w:rsidR="009C34B1" w:rsidRPr="000350D5" w:rsidRDefault="009C34B1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May 2026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textDirection w:val="btLr"/>
            <w:vAlign w:val="center"/>
          </w:tcPr>
          <w:p w14:paraId="2D741B06" w14:textId="4621E41B" w:rsidR="009C34B1" w:rsidRPr="000350D5" w:rsidRDefault="009C34B1" w:rsidP="000350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 Jul 2026</w:t>
            </w:r>
          </w:p>
        </w:tc>
      </w:tr>
      <w:tr w:rsidR="009C34B1" w14:paraId="5C72A69E" w14:textId="61C342EB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7A5B49C" w14:textId="03A2965A" w:rsidR="009C34B1" w:rsidRPr="009C34B1" w:rsidRDefault="009C34B1" w:rsidP="009C34B1">
            <w:pPr>
              <w:rPr>
                <w:rFonts w:ascii="Arial" w:hAnsi="Arial" w:cs="Arial"/>
              </w:rPr>
            </w:pPr>
            <w:r w:rsidRPr="009C34B1">
              <w:rPr>
                <w:rFonts w:ascii="Arial" w:hAnsi="Arial" w:cs="Arial"/>
              </w:rPr>
              <w:t>Sue</w:t>
            </w:r>
            <w:r>
              <w:rPr>
                <w:rFonts w:ascii="Arial" w:hAnsi="Arial" w:cs="Arial"/>
              </w:rPr>
              <w:t xml:space="preserve"> Boardman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B0EB058" w14:textId="14AAF930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Staff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E64C985" w14:textId="188EEA08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5C3385F" w14:textId="69B4F7D0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6A79ABA" w14:textId="1356FA5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2E9E194" w14:textId="1DD4DAA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77653D9" w14:textId="3598E670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5671084" w14:textId="29AC656F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7892AB4" w14:textId="338D73AD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4383C6A" w14:textId="3CB28C44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E7EAA63" w14:textId="0835C1E6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1BC5D02" w14:textId="35D1C046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40C6E757" w14:textId="4AD131F9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56EDBC2" w14:textId="2E34E213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Emily Cahill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8F16B94" w14:textId="47A72A3F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2DE6A6C" w14:textId="451B588F" w:rsidR="009C34B1" w:rsidRPr="009C34B1" w:rsidRDefault="009C34B1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37616AE" w14:textId="5E93DC20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2B5B527" w14:textId="573D7A08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80900A5" w14:textId="09D447AE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DC366A1" w14:textId="45CD24C3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F2672C5" w14:textId="55BC1BB4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4254F6F" w14:textId="549B8B23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665219B" w14:textId="28BBE173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8A5DA7A" w14:textId="115C4E7A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CF70618" w14:textId="4ACA08E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26B5BEC5" w14:textId="2C3C38D1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9A5B8A4" w14:textId="56598326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Pamela Glynn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5A942B8" w14:textId="0D955F9D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Headteacher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1420DA5" w14:textId="45212DF5" w:rsidR="009C34B1" w:rsidRPr="009C34B1" w:rsidRDefault="009C34B1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84BD47C" w14:textId="6970913D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5B5F1C2" w14:textId="139E0080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16BFD8A" w14:textId="2FCE94FC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B60DE1A" w14:textId="6A083104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61A4D4D" w14:textId="58D4AD6F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FEA28D2" w14:textId="6E35AF01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52CE765" w14:textId="4AC4BCF6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6E33734" w14:textId="1D3B6175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4A94AD2" w14:textId="43C39C9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5D44D080" w14:textId="01AAC2B5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564646F" w14:textId="667B75C5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Margaret Hickman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76DBA23" w14:textId="1CE9EB1D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81C76C6" w14:textId="617F5009" w:rsidR="009C34B1" w:rsidRPr="009C34B1" w:rsidRDefault="000F1B06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7328BB8" w14:textId="1E80B44B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F2E9516" w14:textId="2F85EAAB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E2A4DAD" w14:textId="233658EC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C73AD22" w14:textId="2C7FB410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BCBD720" w14:textId="720E54A3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A3463FF" w14:textId="1C87ABC8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6ED00CE" w14:textId="78920E71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4210DAC" w14:textId="0A1695C1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26172AB" w14:textId="425A580B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2BCA260A" w14:textId="7E65768A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3FFAD65" w14:textId="04F403E6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Stephen Leatherbarrow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2ABCEEF" w14:textId="57F84064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DF21D63" w14:textId="6C2E4C8C" w:rsidR="009C34B1" w:rsidRPr="009C34B1" w:rsidRDefault="000F1B06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6433DB3" w14:textId="4A9160A3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68B40F3" w14:textId="3F88767E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C2875C6" w14:textId="76FE133F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5F7E32F" w14:textId="3A2BA454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E4727DE" w14:textId="2AD1DED6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BA8366D" w14:textId="1BD5D939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F3CD528" w14:textId="16410688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CD7C687" w14:textId="1F7BD53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D831261" w14:textId="1EF07105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38A12AAC" w14:textId="236ACE2A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522248E" w14:textId="20C39411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Claire Lees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9E103AD" w14:textId="60837FC2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Co-opted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4295A5C" w14:textId="5725E4B2" w:rsidR="009C34B1" w:rsidRPr="009C34B1" w:rsidRDefault="000F1B06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13AD18E" w14:textId="46351A51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A6589F2" w14:textId="7136877A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475E0B7" w14:textId="0C355CF6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8D53F80" w14:textId="574D6109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88A42C4" w14:textId="505E87B1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2C9510E" w14:textId="75FB10B5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0376818" w14:textId="57A43E16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E5E4BD8" w14:textId="6CAEAEF6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6B37E4D" w14:textId="092C8A30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2641CF78" w14:textId="20B47F71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9EEED0A" w14:textId="53DD7EB7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Veronica Martin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E086954" w14:textId="4EF1D422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30C0BA4" w14:textId="63C35D0C" w:rsidR="009C34B1" w:rsidRPr="009C34B1" w:rsidRDefault="000F1B06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D765425" w14:textId="7E3F6BBD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D5DB596" w14:textId="53F84D01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BD4750D" w14:textId="763C139E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8AA2595" w14:textId="4E907667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242C8C2" w14:textId="558863DF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EB24C38" w14:textId="3BBCE804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922C73A" w14:textId="52EEB20D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CAAF2F2" w14:textId="047AFE5E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9E1CB6C" w14:textId="0CBDFDDA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5B22AEB7" w14:textId="0D2EE96A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5C0E870" w14:textId="261A3D71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Sean McMonagle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4A1F339" w14:textId="507439DC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531C2A0" w14:textId="58D59423" w:rsidR="009C34B1" w:rsidRPr="009C34B1" w:rsidRDefault="000F1B06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4B34C35" w14:textId="592160C3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E89C4D2" w14:textId="77AEF89A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CCB2F3A" w14:textId="79C994D3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A29ECBF" w14:textId="374BEE2D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ACF6300" w14:textId="6C6C424B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8BC5730" w14:textId="591DA975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C699FC2" w14:textId="45D50D0A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D2E11E5" w14:textId="7D7D1E4F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6234E45" w14:textId="6FC04053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4C7151A1" w14:textId="77777777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7270F3B" w14:textId="29D401D1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Leanne Millar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0801EE1" w14:textId="45E3EC32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E2D6C69" w14:textId="632C47C7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FA4EDB5" w14:textId="7089EE8E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5401271" w14:textId="0E84129A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6106327" w14:textId="455F4961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DB88A71" w14:textId="171B28FC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BA3B829" w14:textId="103820C0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2DCF60E" w14:textId="61FADCB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1D845FD" w14:textId="1961FF98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101B8A6" w14:textId="4400A573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A15ABED" w14:textId="3D70AFD5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  <w:tr w:rsidR="009C34B1" w14:paraId="062EDEDF" w14:textId="77777777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2555F9C" w14:textId="68C1FCA8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Anne-Marie Nugnes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041C083" w14:textId="0CE4BDFF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5831717" w14:textId="7C286F03" w:rsidR="009C34B1" w:rsidRPr="009C34B1" w:rsidRDefault="000F1B06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1199B5B" w14:textId="7691B5FE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E69CF45" w14:textId="7BCA4BB9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C416269" w14:textId="738EE946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3690F8B" w14:textId="76FD0F0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0860038" w14:textId="544D0FA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FC32B13" w14:textId="6FF187C8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D5863BA" w14:textId="5F971E38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2F698BC" w14:textId="67D80437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94E26AF" w14:textId="271645A3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1A174485" w14:textId="77777777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406E11A" w14:textId="1FC149E5" w:rsid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Joanne Peters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6F67E16" w14:textId="1CC204AA" w:rsid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94FCB17" w14:textId="3637B390" w:rsidR="009C34B1" w:rsidRPr="009C34B1" w:rsidRDefault="000F1B06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52EF491" w14:textId="4EFFCD94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56935E5" w14:textId="1AC7F7BD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0455627" w14:textId="4C9816DE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F06E658" w14:textId="6535B7AF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6BF7F14" w14:textId="2B5DA84C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B7B1C8C" w14:textId="1FF2EBCF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D03117C" w14:textId="6C90C07F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9C287BC" w14:textId="6526B135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6DDE7ED" w14:textId="1C7A4E17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5EA93060" w14:textId="77777777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F28B593" w14:textId="70D03580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Claire Ramsbottom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7CABAD1" w14:textId="58A7C957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76DCBC6" w14:textId="11F05D54" w:rsidR="009C34B1" w:rsidRPr="009C34B1" w:rsidRDefault="000F1B06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A2F61B0" w14:textId="467E8DCB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6C39953" w14:textId="0477C72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8DDA659" w14:textId="01B226FB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A4369B8" w14:textId="07FFFDAD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73B72F6" w14:textId="430E3B68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EB62D46" w14:textId="454D2A4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DF38B1B" w14:textId="1A222CDE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32C58E3" w14:textId="1869286E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75ABA48" w14:textId="1B1293F6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0916F613" w14:textId="0641BF13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C958921" w14:textId="41F0EBDC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Bec Small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FBAB158" w14:textId="6F5EB3EA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GSO (Clerk)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FBF30EA" w14:textId="4D3913F7" w:rsidR="009C34B1" w:rsidRPr="009C34B1" w:rsidRDefault="000F1B06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E2C782A" w14:textId="00127539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4E10F16" w14:textId="021F230B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D5043A7" w14:textId="2A8E26FA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D328994" w14:textId="02B39D2F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F3B5FC8" w14:textId="1409EFC8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1C84BDF" w14:textId="3C5AF97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C13A7BE" w14:textId="654C0E99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46259E42" w14:textId="1540C633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1327DC37" w14:textId="32C30269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9C34B1" w14:paraId="3CB852EA" w14:textId="346FFF4C" w:rsidTr="009C34B1">
        <w:trPr>
          <w:trHeight w:hRule="exact" w:val="375"/>
        </w:trPr>
        <w:tc>
          <w:tcPr>
            <w:tcW w:w="2694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0EAE668" w14:textId="14732218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Claire Sullivan</w:t>
            </w:r>
          </w:p>
        </w:tc>
        <w:tc>
          <w:tcPr>
            <w:tcW w:w="2268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5E9603C3" w14:textId="741C147D" w:rsidR="009C34B1" w:rsidRPr="009C34B1" w:rsidRDefault="009C34B1" w:rsidP="009C34B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Foundation Governor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EBDE766" w14:textId="21BFCA44" w:rsidR="009C34B1" w:rsidRPr="009C34B1" w:rsidRDefault="000F1B06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45BCCE4" w14:textId="5F27C254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923D214" w14:textId="57196982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NS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845576A" w14:textId="2A7A1CB7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CB4683E" w14:textId="3FA1C48E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32E24C05" w14:textId="5C408DD1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7D05FCBF" w14:textId="09207198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69BE1855" w14:textId="2C20117F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0FE500FF" w14:textId="71005BE1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  <w:tc>
          <w:tcPr>
            <w:tcW w:w="525" w:type="dxa"/>
            <w:tcBorders>
              <w:top w:val="single" w:sz="10" w:space="0" w:color="D3D3D3"/>
              <w:left w:val="single" w:sz="10" w:space="0" w:color="D3D3D3"/>
              <w:bottom w:val="single" w:sz="10" w:space="0" w:color="D3D3D3"/>
              <w:right w:val="single" w:sz="10" w:space="0" w:color="D3D3D3"/>
            </w:tcBorders>
            <w:vAlign w:val="center"/>
          </w:tcPr>
          <w:p w14:paraId="2796D5EE" w14:textId="7E4038E7" w:rsidR="009C34B1" w:rsidRPr="009C34B1" w:rsidRDefault="007E73CF" w:rsidP="009C34B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</w:tbl>
    <w:p w14:paraId="35C7ED21" w14:textId="77777777" w:rsidR="00887DE8" w:rsidRPr="00887DE8" w:rsidRDefault="00887DE8" w:rsidP="00887DE8">
      <w:pPr>
        <w:pStyle w:val="NoSpacing"/>
        <w:rPr>
          <w:rFonts w:ascii="Arial" w:hAnsi="Arial" w:cs="Arial"/>
          <w:color w:val="696969"/>
          <w:sz w:val="20"/>
          <w:szCs w:val="20"/>
        </w:rPr>
      </w:pPr>
    </w:p>
    <w:sectPr w:rsidR="00887DE8" w:rsidRPr="00887DE8" w:rsidSect="009C34B1">
      <w:headerReference w:type="default" r:id="rId6"/>
      <w:pgSz w:w="11906" w:h="16838"/>
      <w:pgMar w:top="1440" w:right="70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806E9" w14:textId="77777777" w:rsidR="00D30D92" w:rsidRDefault="00D30D92" w:rsidP="007E73CF">
      <w:r>
        <w:separator/>
      </w:r>
    </w:p>
  </w:endnote>
  <w:endnote w:type="continuationSeparator" w:id="0">
    <w:p w14:paraId="1357496C" w14:textId="77777777" w:rsidR="00D30D92" w:rsidRDefault="00D30D92" w:rsidP="007E7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FE4E62" w14:textId="77777777" w:rsidR="00D30D92" w:rsidRDefault="00D30D92" w:rsidP="007E73CF">
      <w:r>
        <w:separator/>
      </w:r>
    </w:p>
  </w:footnote>
  <w:footnote w:type="continuationSeparator" w:id="0">
    <w:p w14:paraId="4BEF15A0" w14:textId="77777777" w:rsidR="00D30D92" w:rsidRDefault="00D30D92" w:rsidP="007E73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321B6" w14:textId="716F565C" w:rsidR="007E73CF" w:rsidRDefault="007E73CF">
    <w:pPr>
      <w:pStyle w:val="Header"/>
    </w:pPr>
    <w:r>
      <w:rPr>
        <w:noProof/>
        <w:color w:val="FF0000"/>
      </w:rPr>
      <w:drawing>
        <wp:anchor distT="0" distB="0" distL="114300" distR="114300" simplePos="0" relativeHeight="251660288" behindDoc="1" locked="0" layoutInCell="1" allowOverlap="1" wp14:anchorId="33578EB2" wp14:editId="34BEAEF2">
          <wp:simplePos x="0" y="0"/>
          <wp:positionH relativeFrom="column">
            <wp:posOffset>6085205</wp:posOffset>
          </wp:positionH>
          <wp:positionV relativeFrom="paragraph">
            <wp:posOffset>-299085</wp:posOffset>
          </wp:positionV>
          <wp:extent cx="612140" cy="612140"/>
          <wp:effectExtent l="0" t="0" r="0" b="0"/>
          <wp:wrapThrough wrapText="bothSides">
            <wp:wrapPolygon edited="0">
              <wp:start x="4705" y="0"/>
              <wp:lineTo x="0" y="4705"/>
              <wp:lineTo x="0" y="16133"/>
              <wp:lineTo x="4705" y="20838"/>
              <wp:lineTo x="16133" y="20838"/>
              <wp:lineTo x="20838" y="16133"/>
              <wp:lineTo x="20838" y="4705"/>
              <wp:lineTo x="16133" y="0"/>
              <wp:lineTo x="4705" y="0"/>
            </wp:wrapPolygon>
          </wp:wrapThrough>
          <wp:docPr id="106029437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029437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140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6149">
      <w:rPr>
        <w:rFonts w:ascii="Arial" w:hAnsi="Arial" w:cs="Arial"/>
        <w:bCs/>
        <w:noProof/>
      </w:rPr>
      <w:drawing>
        <wp:anchor distT="0" distB="0" distL="114300" distR="114300" simplePos="0" relativeHeight="251659264" behindDoc="0" locked="0" layoutInCell="1" allowOverlap="1" wp14:anchorId="24A5AE41" wp14:editId="32456AE8">
          <wp:simplePos x="0" y="0"/>
          <wp:positionH relativeFrom="margin">
            <wp:posOffset>-196850</wp:posOffset>
          </wp:positionH>
          <wp:positionV relativeFrom="paragraph">
            <wp:posOffset>-200025</wp:posOffset>
          </wp:positionV>
          <wp:extent cx="2070100" cy="416560"/>
          <wp:effectExtent l="0" t="0" r="6350" b="2540"/>
          <wp:wrapNone/>
          <wp:docPr id="55472003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416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E8"/>
    <w:rsid w:val="000350D5"/>
    <w:rsid w:val="000F1B06"/>
    <w:rsid w:val="001E7179"/>
    <w:rsid w:val="002F51E0"/>
    <w:rsid w:val="00512F66"/>
    <w:rsid w:val="0054307D"/>
    <w:rsid w:val="005C346F"/>
    <w:rsid w:val="00772CE2"/>
    <w:rsid w:val="007E73CF"/>
    <w:rsid w:val="00887DE8"/>
    <w:rsid w:val="009C34B1"/>
    <w:rsid w:val="00A800A4"/>
    <w:rsid w:val="00D3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E9C22"/>
  <w15:chartTrackingRefBased/>
  <w15:docId w15:val="{E5DC5829-6BD8-48D5-891F-6400BA49A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7DE8"/>
    <w:pPr>
      <w:spacing w:after="0" w:line="240" w:lineRule="auto"/>
    </w:pPr>
    <w:rPr>
      <w:rFonts w:ascii="Times New Roman" w:eastAsia="Times New Roman" w:hAnsi="Times New Roman" w:cs="Times New Roman"/>
      <w:kern w:val="0"/>
      <w:lang w:val="en-US" w:eastAsia="uk-U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7D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D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D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D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D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GB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DE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GB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DE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GB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DE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GB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DE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GB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D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D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D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D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D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D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D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D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D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D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7D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DE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7D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DE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GB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7D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DE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GB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7D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D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GB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D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DE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87DE8"/>
    <w:pPr>
      <w:spacing w:after="0" w:line="240" w:lineRule="auto"/>
    </w:pPr>
  </w:style>
  <w:style w:type="table" w:styleId="TableGrid">
    <w:name w:val="Table Grid"/>
    <w:basedOn w:val="TableNormal"/>
    <w:rsid w:val="00887DE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3C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73CF"/>
    <w:rPr>
      <w:rFonts w:ascii="Times New Roman" w:eastAsia="Times New Roman" w:hAnsi="Times New Roman" w:cs="Times New Roman"/>
      <w:kern w:val="0"/>
      <w:lang w:val="en-US" w:eastAsia="uk-U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3C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3CF"/>
    <w:rPr>
      <w:rFonts w:ascii="Times New Roman" w:eastAsia="Times New Roman" w:hAnsi="Times New Roman" w:cs="Times New Roman"/>
      <w:kern w:val="0"/>
      <w:lang w:val="en-US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Stockport Metropolitan Borough Council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 Small</dc:creator>
  <cp:keywords/>
  <dc:description/>
  <cp:lastModifiedBy>Mrs Glynn</cp:lastModifiedBy>
  <cp:revision>2</cp:revision>
  <dcterms:created xsi:type="dcterms:W3CDTF">2026-09-07T09:16:00Z</dcterms:created>
  <dcterms:modified xsi:type="dcterms:W3CDTF">2026-09-07T09:16:00Z</dcterms:modified>
</cp:coreProperties>
</file>