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A1" w:rsidRPr="0002533C" w:rsidRDefault="00DB7562">
      <w:pPr>
        <w:pStyle w:val="BodyText"/>
        <w:tabs>
          <w:tab w:val="left" w:pos="6642"/>
        </w:tabs>
        <w:spacing w:before="80"/>
        <w:ind w:left="470"/>
        <w:rPr>
          <w:rFonts w:asciiTheme="minorHAnsi" w:hAnsiTheme="minorHAnsi" w:cstheme="minorHAnsi"/>
        </w:rPr>
      </w:pP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008" behindDoc="1" locked="0" layoutInCell="1" allowOverlap="1">
            <wp:simplePos x="0" y="0"/>
            <wp:positionH relativeFrom="page">
              <wp:posOffset>2956941</wp:posOffset>
            </wp:positionH>
            <wp:positionV relativeFrom="paragraph">
              <wp:posOffset>599420</wp:posOffset>
            </wp:positionV>
            <wp:extent cx="695341" cy="932687"/>
            <wp:effectExtent l="0" t="0" r="0" b="0"/>
            <wp:wrapNone/>
            <wp:docPr id="5" name="image3.jpeg" descr="Watercolor Easter Cross Clipart, Spring Floral Arrangements, Baptism Crosses  DIY Invitation, Greenery Easter Clipart, Golden Frame Stock Illustration -  Illustration of leaf, christening: 17111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41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5811011</wp:posOffset>
            </wp:positionH>
            <wp:positionV relativeFrom="paragraph">
              <wp:posOffset>571531</wp:posOffset>
            </wp:positionV>
            <wp:extent cx="1216434" cy="696277"/>
            <wp:effectExtent l="0" t="0" r="0" b="0"/>
            <wp:wrapNone/>
            <wp:docPr id="7" name="image4.jpeg" descr="Alphabet clipart Pictures, Alphabet clipart Stock Photos &amp;amp;amp; Images | 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434" cy="696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w w:val="85"/>
        </w:rPr>
        <w:t>This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week</w:t>
      </w:r>
      <w:r w:rsidRPr="0002533C">
        <w:rPr>
          <w:rFonts w:asciiTheme="minorHAnsi" w:hAnsiTheme="minorHAnsi" w:cstheme="minorHAnsi"/>
          <w:spacing w:val="26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in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Reception</w:t>
      </w:r>
      <w:r w:rsidRPr="0002533C">
        <w:rPr>
          <w:rFonts w:asciiTheme="minorHAnsi" w:hAnsiTheme="minorHAnsi" w:cstheme="minorHAnsi"/>
          <w:spacing w:val="24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are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learning…</w:t>
      </w:r>
      <w:r w:rsidRPr="0002533C">
        <w:rPr>
          <w:rFonts w:asciiTheme="minorHAnsi" w:hAnsiTheme="minorHAnsi" w:cstheme="minorHAnsi"/>
          <w:w w:val="85"/>
        </w:rPr>
        <w:tab/>
      </w:r>
      <w:r w:rsidRPr="0002533C">
        <w:rPr>
          <w:rFonts w:asciiTheme="minorHAnsi" w:hAnsiTheme="minorHAnsi" w:cstheme="minorHAnsi"/>
          <w:w w:val="95"/>
        </w:rPr>
        <w:t>W.B.</w:t>
      </w:r>
      <w:r w:rsidRPr="0002533C">
        <w:rPr>
          <w:rFonts w:asciiTheme="minorHAnsi" w:hAnsiTheme="minorHAnsi" w:cstheme="minorHAnsi"/>
          <w:spacing w:val="19"/>
          <w:w w:val="95"/>
        </w:rPr>
        <w:t xml:space="preserve"> </w:t>
      </w:r>
      <w:r w:rsidR="00161430">
        <w:rPr>
          <w:rFonts w:asciiTheme="minorHAnsi" w:hAnsiTheme="minorHAnsi" w:cstheme="minorHAnsi"/>
          <w:w w:val="95"/>
        </w:rPr>
        <w:t>28</w:t>
      </w:r>
      <w:r w:rsidRPr="0002533C">
        <w:rPr>
          <w:rFonts w:asciiTheme="minorHAnsi" w:hAnsiTheme="minorHAnsi" w:cstheme="minorHAnsi"/>
          <w:w w:val="95"/>
        </w:rPr>
        <w:t>.09.2</w:t>
      </w:r>
      <w:r w:rsidR="0002533C" w:rsidRPr="0002533C">
        <w:rPr>
          <w:rFonts w:asciiTheme="minorHAnsi" w:hAnsiTheme="minorHAnsi" w:cstheme="minorHAnsi"/>
          <w:w w:val="95"/>
        </w:rPr>
        <w:t>6</w:t>
      </w:r>
    </w:p>
    <w:p w:rsidR="008924A1" w:rsidRPr="0002533C" w:rsidRDefault="008924A1">
      <w:pPr>
        <w:pStyle w:val="BodyText"/>
        <w:rPr>
          <w:rFonts w:asciiTheme="minorHAnsi" w:hAnsiTheme="minorHAnsi" w:cstheme="minorHAnsi"/>
          <w:sz w:val="20"/>
        </w:rPr>
      </w:pPr>
    </w:p>
    <w:p w:rsidR="008924A1" w:rsidRPr="0002533C" w:rsidRDefault="008924A1">
      <w:pPr>
        <w:pStyle w:val="BodyText"/>
        <w:spacing w:before="1"/>
        <w:rPr>
          <w:rFonts w:asciiTheme="minorHAnsi" w:hAnsiTheme="minorHAnsi" w:cstheme="minorHAnsi"/>
          <w:sz w:val="11"/>
        </w:rPr>
      </w:pPr>
    </w:p>
    <w:tbl>
      <w:tblPr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1"/>
      </w:tblGrid>
      <w:tr w:rsidR="008924A1" w:rsidRPr="0002533C">
        <w:trPr>
          <w:trHeight w:val="5367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RE/RSE/PSHE</w:t>
            </w: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spacing w:before="7"/>
              <w:rPr>
                <w:rFonts w:asciiTheme="minorHAnsi" w:hAnsiTheme="minorHAnsi" w:cstheme="minorHAnsi"/>
                <w:sz w:val="40"/>
              </w:rPr>
            </w:pPr>
          </w:p>
          <w:p w:rsidR="001538F9" w:rsidRPr="0002533C" w:rsidRDefault="00326745" w:rsidP="008F6279">
            <w:pPr>
              <w:pStyle w:val="TableParagraph"/>
              <w:numPr>
                <w:ilvl w:val="0"/>
                <w:numId w:val="6"/>
              </w:numPr>
              <w:tabs>
                <w:tab w:val="left" w:pos="629"/>
                <w:tab w:val="left" w:pos="630"/>
              </w:tabs>
              <w:spacing w:before="118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w w:val="90"/>
                <w:sz w:val="24"/>
              </w:rPr>
              <w:t xml:space="preserve">Inside our golden box will be a picture of the world. Children will explore all of the wonderful things God made for his world. </w:t>
            </w:r>
          </w:p>
          <w:p w:rsidR="008F6279" w:rsidRPr="0002533C" w:rsidRDefault="00326745" w:rsidP="0002533C">
            <w:pPr>
              <w:pStyle w:val="TableParagraph"/>
              <w:tabs>
                <w:tab w:val="left" w:pos="629"/>
                <w:tab w:val="left" w:pos="630"/>
              </w:tabs>
              <w:spacing w:before="118"/>
              <w:ind w:left="61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. </w:t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7"/>
              <w:ind w:left="2078" w:right="2054"/>
              <w:jc w:val="center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Literacy</w:t>
            </w: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spacing w:before="6"/>
              <w:rPr>
                <w:rFonts w:asciiTheme="minorHAnsi" w:hAnsiTheme="minorHAnsi" w:cstheme="minorHAnsi"/>
                <w:sz w:val="50"/>
              </w:rPr>
            </w:pP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In phonics we will learn the sounds and rhymes for the letters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61430">
              <w:rPr>
                <w:rFonts w:asciiTheme="minorHAnsi" w:hAnsiTheme="minorHAnsi" w:cstheme="minorHAnsi"/>
                <w:sz w:val="24"/>
              </w:rPr>
              <w:t xml:space="preserve">g, o, c, k </w:t>
            </w: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We will practice </w:t>
            </w:r>
            <w:r w:rsidR="0002533C">
              <w:rPr>
                <w:rFonts w:asciiTheme="minorHAnsi" w:hAnsiTheme="minorHAnsi" w:cstheme="minorHAnsi"/>
                <w:sz w:val="24"/>
              </w:rPr>
              <w:t xml:space="preserve">forming the letters </w:t>
            </w:r>
            <w:r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161430" w:rsidRDefault="00326745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Handwriting patterns and letter formation </w:t>
            </w:r>
            <w:r w:rsidR="00161430">
              <w:rPr>
                <w:rFonts w:asciiTheme="minorHAnsi" w:hAnsiTheme="minorHAnsi" w:cstheme="minorHAnsi"/>
                <w:sz w:val="24"/>
              </w:rPr>
              <w:t xml:space="preserve">activities. </w:t>
            </w:r>
          </w:p>
          <w:p w:rsidR="00733D86" w:rsidRPr="0002533C" w:rsidRDefault="00161430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Writing secret codes 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Mark making activities </w:t>
            </w:r>
          </w:p>
          <w:p w:rsidR="00326745" w:rsidRPr="0002533C" w:rsidRDefault="00161430" w:rsidP="0002533C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</w:rPr>
              <w:t>Recognising</w:t>
            </w:r>
            <w:proofErr w:type="spellEnd"/>
            <w:r w:rsidR="0002533C">
              <w:rPr>
                <w:rFonts w:asciiTheme="minorHAnsi" w:hAnsiTheme="minorHAnsi" w:cstheme="minorHAnsi"/>
                <w:sz w:val="24"/>
              </w:rPr>
              <w:t xml:space="preserve"> and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02533C">
              <w:rPr>
                <w:rFonts w:asciiTheme="minorHAnsi" w:hAnsiTheme="minorHAnsi" w:cstheme="minorHAnsi"/>
                <w:sz w:val="24"/>
              </w:rPr>
              <w:t xml:space="preserve">writing our names. </w:t>
            </w:r>
          </w:p>
        </w:tc>
      </w:tr>
      <w:tr w:rsidR="008924A1" w:rsidRPr="0002533C">
        <w:trPr>
          <w:trHeight w:val="558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8"/>
              <w:ind w:left="1440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Mathematics</w:t>
            </w:r>
          </w:p>
          <w:p w:rsidR="008924A1" w:rsidRDefault="00DB7562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  <w:w w:val="90"/>
              </w:rPr>
              <w:t>We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will</w:t>
            </w:r>
            <w:r w:rsidRPr="0002533C">
              <w:rPr>
                <w:rFonts w:asciiTheme="minorHAnsi" w:hAnsiTheme="minorHAnsi" w:cstheme="minorHAnsi"/>
                <w:spacing w:val="10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sing</w:t>
            </w:r>
            <w:r w:rsidRPr="0002533C">
              <w:rPr>
                <w:rFonts w:asciiTheme="minorHAnsi" w:hAnsiTheme="minorHAnsi" w:cstheme="minorHAnsi"/>
                <w:spacing w:val="9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range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of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number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rhymes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and</w:t>
            </w:r>
            <w:r w:rsidRPr="0002533C">
              <w:rPr>
                <w:rFonts w:asciiTheme="minorHAnsi" w:hAnsiTheme="minorHAnsi" w:cstheme="minorHAnsi"/>
                <w:spacing w:val="-56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</w:rPr>
              <w:t>songs.</w:t>
            </w:r>
          </w:p>
          <w:p w:rsidR="0002533C" w:rsidRPr="0002533C" w:rsidRDefault="0002533C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 will </w:t>
            </w:r>
            <w:r w:rsidR="00161430">
              <w:rPr>
                <w:rFonts w:asciiTheme="minorHAnsi" w:hAnsiTheme="minorHAnsi" w:cstheme="minorHAnsi"/>
              </w:rPr>
              <w:t xml:space="preserve">help 3 teddies get ready for their picnic. We need to make sure there is ‘just enough’ for each teddy.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326745" w:rsidRPr="0002533C" w:rsidRDefault="00326745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will </w:t>
            </w:r>
            <w:r w:rsidR="00161430">
              <w:rPr>
                <w:rFonts w:asciiTheme="minorHAnsi" w:hAnsiTheme="minorHAnsi" w:cstheme="minorHAnsi"/>
              </w:rPr>
              <w:t xml:space="preserve">show different ways of making 3. (sticking dots) </w:t>
            </w:r>
          </w:p>
          <w:p w:rsidR="00326745" w:rsidRDefault="00326745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will </w:t>
            </w:r>
            <w:r w:rsidR="00161430">
              <w:rPr>
                <w:rFonts w:asciiTheme="minorHAnsi" w:hAnsiTheme="minorHAnsi" w:cstheme="minorHAnsi"/>
              </w:rPr>
              <w:t xml:space="preserve">make repeating patterns outside using different </w:t>
            </w:r>
            <w:proofErr w:type="spellStart"/>
            <w:r w:rsidR="00161430">
              <w:rPr>
                <w:rFonts w:asciiTheme="minorHAnsi" w:hAnsiTheme="minorHAnsi" w:cstheme="minorHAnsi"/>
              </w:rPr>
              <w:t>coloured</w:t>
            </w:r>
            <w:proofErr w:type="spellEnd"/>
            <w:r w:rsidR="00161430">
              <w:rPr>
                <w:rFonts w:asciiTheme="minorHAnsi" w:hAnsiTheme="minorHAnsi" w:cstheme="minorHAnsi"/>
              </w:rPr>
              <w:t xml:space="preserve"> cones. </w:t>
            </w:r>
          </w:p>
          <w:p w:rsidR="00161430" w:rsidRPr="0002533C" w:rsidRDefault="00161430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 will use peg boards to make repeating patterns. </w:t>
            </w:r>
          </w:p>
          <w:p w:rsidR="008924A1" w:rsidRPr="0002533C" w:rsidRDefault="008F6279">
            <w:pPr>
              <w:pStyle w:val="TableParagraph"/>
              <w:spacing w:before="10"/>
              <w:rPr>
                <w:rFonts w:asciiTheme="minorHAnsi" w:hAnsiTheme="minorHAnsi" w:cstheme="minorHAnsi"/>
                <w:sz w:val="17"/>
              </w:rPr>
            </w:pPr>
            <w:r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487532544" behindDoc="0" locked="0" layoutInCell="1" allowOverlap="1" wp14:anchorId="3DA49650">
                  <wp:simplePos x="0" y="0"/>
                  <wp:positionH relativeFrom="column">
                    <wp:posOffset>2141855</wp:posOffset>
                  </wp:positionH>
                  <wp:positionV relativeFrom="paragraph">
                    <wp:posOffset>55245</wp:posOffset>
                  </wp:positionV>
                  <wp:extent cx="564879" cy="408431"/>
                  <wp:effectExtent l="0" t="0" r="6985" b="0"/>
                  <wp:wrapThrough wrapText="bothSides">
                    <wp:wrapPolygon edited="0">
                      <wp:start x="0" y="0"/>
                      <wp:lineTo x="0" y="20156"/>
                      <wp:lineTo x="21138" y="20156"/>
                      <wp:lineTo x="21138" y="0"/>
                      <wp:lineTo x="0" y="0"/>
                    </wp:wrapPolygon>
                  </wp:wrapThrough>
                  <wp:docPr id="9" name="image5.jpeg" descr="Numbers Clipart - Clipart.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79" cy="40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8"/>
              <w:ind w:left="1179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Understanding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the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World</w:t>
            </w:r>
          </w:p>
          <w:p w:rsidR="008924A1" w:rsidRPr="0002533C" w:rsidRDefault="008924A1">
            <w:pPr>
              <w:pStyle w:val="TableParagraph"/>
              <w:spacing w:before="8"/>
              <w:rPr>
                <w:rFonts w:asciiTheme="minorHAnsi" w:hAnsiTheme="minorHAnsi" w:cstheme="minorHAnsi"/>
                <w:sz w:val="10"/>
              </w:rPr>
            </w:pPr>
          </w:p>
          <w:p w:rsidR="008924A1" w:rsidRPr="0002533C" w:rsidRDefault="00DB7562">
            <w:pPr>
              <w:pStyle w:val="TableParagraph"/>
              <w:ind w:left="2049"/>
              <w:rPr>
                <w:rFonts w:asciiTheme="minorHAnsi" w:hAnsiTheme="minorHAnsi" w:cstheme="minorHAnsi"/>
                <w:sz w:val="20"/>
              </w:rPr>
            </w:pPr>
            <w:r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inline distT="0" distB="0" distL="0" distR="0">
                  <wp:extent cx="706065" cy="688848"/>
                  <wp:effectExtent l="0" t="0" r="0" b="0"/>
                  <wp:docPr id="11" name="image6.jpeg" descr="Earth Clipart Free Earth Clipart Free Globe Earth Green - Planet Earth  Clipart Transparent PNG - 703x720 - Free Download on Nice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065" cy="6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38F9" w:rsidRDefault="001538F9" w:rsidP="0002533C">
            <w:pPr>
              <w:pStyle w:val="TableParagraph"/>
              <w:tabs>
                <w:tab w:val="left" w:pos="629"/>
                <w:tab w:val="left" w:pos="630"/>
              </w:tabs>
              <w:spacing w:before="166" w:line="302" w:lineRule="auto"/>
              <w:ind w:left="629" w:right="137"/>
              <w:rPr>
                <w:rFonts w:asciiTheme="minorHAnsi" w:hAnsiTheme="minorHAnsi" w:cstheme="minorHAnsi"/>
                <w:sz w:val="24"/>
              </w:rPr>
            </w:pPr>
          </w:p>
          <w:p w:rsidR="0002533C" w:rsidRPr="0002533C" w:rsidRDefault="00161430" w:rsidP="0002533C">
            <w:pPr>
              <w:pStyle w:val="TableParagraph"/>
              <w:numPr>
                <w:ilvl w:val="0"/>
                <w:numId w:val="3"/>
              </w:numPr>
              <w:tabs>
                <w:tab w:val="left" w:pos="629"/>
                <w:tab w:val="left" w:pos="630"/>
              </w:tabs>
              <w:spacing w:before="166" w:line="302" w:lineRule="auto"/>
              <w:ind w:right="137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learn about our sense of touch. We will use our sense of touch to create our own texture collage using a range of different materials. </w:t>
            </w:r>
            <w:r w:rsid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</w:tr>
      <w:tr w:rsidR="008924A1" w:rsidRPr="0002533C">
        <w:trPr>
          <w:trHeight w:val="393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5"/>
              <w:ind w:left="1744" w:right="1725"/>
              <w:jc w:val="center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sz w:val="32"/>
                <w:u w:val="thick"/>
              </w:rPr>
              <w:t>Physical</w:t>
            </w:r>
          </w:p>
          <w:p w:rsidR="008924A1" w:rsidRPr="0002533C" w:rsidRDefault="00326745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30496" behindDoc="1" locked="0" layoutInCell="1" allowOverlap="1">
                  <wp:simplePos x="0" y="0"/>
                  <wp:positionH relativeFrom="page">
                    <wp:posOffset>1761490</wp:posOffset>
                  </wp:positionH>
                  <wp:positionV relativeFrom="page">
                    <wp:posOffset>424180</wp:posOffset>
                  </wp:positionV>
                  <wp:extent cx="1395508" cy="877824"/>
                  <wp:effectExtent l="0" t="0" r="0" b="0"/>
                  <wp:wrapNone/>
                  <wp:docPr id="3" name="image2.jpeg" descr="42 Handball Girl Illustrations &amp;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508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24A1" w:rsidRPr="0002533C" w:rsidRDefault="008924A1">
            <w:pPr>
              <w:pStyle w:val="TableParagraph"/>
              <w:spacing w:before="4"/>
              <w:rPr>
                <w:rFonts w:asciiTheme="minorHAnsi" w:hAnsiTheme="minorHAnsi" w:cstheme="minorHAnsi"/>
                <w:sz w:val="31"/>
              </w:rPr>
            </w:pP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Construction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Smile</w:t>
            </w:r>
            <w:r w:rsidRPr="0002533C">
              <w:rPr>
                <w:rFonts w:asciiTheme="minorHAnsi" w:hAnsiTheme="minorHAnsi" w:cstheme="minorHAnsi"/>
                <w:spacing w:val="-13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for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a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Mile</w:t>
            </w:r>
          </w:p>
          <w:p w:rsidR="008F6279" w:rsidRPr="0002533C" w:rsidRDefault="0002533C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Dough </w:t>
            </w:r>
            <w:r w:rsidR="008F6279" w:rsidRPr="0002533C">
              <w:rPr>
                <w:rFonts w:asciiTheme="minorHAnsi" w:hAnsiTheme="minorHAnsi" w:cstheme="minorHAnsi"/>
                <w:sz w:val="24"/>
              </w:rPr>
              <w:t>disco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w w:val="90"/>
                <w:sz w:val="24"/>
              </w:rPr>
              <w:t>Jump</w:t>
            </w:r>
            <w:r w:rsidRPr="0002533C">
              <w:rPr>
                <w:rFonts w:asciiTheme="minorHAnsi" w:hAnsiTheme="minorHAnsi" w:cstheme="minorHAnsi"/>
                <w:spacing w:val="13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start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Johnny</w:t>
            </w:r>
          </w:p>
          <w:p w:rsidR="000E25BF" w:rsidRPr="0002533C" w:rsidRDefault="000E25BF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PE with Ross</w:t>
            </w:r>
          </w:p>
          <w:p w:rsidR="00326745" w:rsidRPr="0002533C" w:rsidRDefault="00326745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Fine motor activities </w:t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5"/>
              <w:ind w:left="871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Expressive</w:t>
            </w:r>
            <w:r w:rsidRPr="0002533C">
              <w:rPr>
                <w:rFonts w:asciiTheme="minorHAnsi" w:hAnsiTheme="minorHAnsi" w:cstheme="minorHAnsi"/>
                <w:spacing w:val="12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Arts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and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Design</w:t>
            </w:r>
          </w:p>
          <w:p w:rsidR="008924A1" w:rsidRPr="0002533C" w:rsidRDefault="0002533C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29984" behindDoc="1" locked="0" layoutInCell="1" allowOverlap="1">
                  <wp:simplePos x="0" y="0"/>
                  <wp:positionH relativeFrom="page">
                    <wp:posOffset>2076450</wp:posOffset>
                  </wp:positionH>
                  <wp:positionV relativeFrom="page">
                    <wp:posOffset>384175</wp:posOffset>
                  </wp:positionV>
                  <wp:extent cx="1052580" cy="789432"/>
                  <wp:effectExtent l="0" t="0" r="0" b="0"/>
                  <wp:wrapNone/>
                  <wp:docPr id="1" name="image1.jpeg" descr="Clipart Of Children Painting | Free Images at Clker.com - vector clip art  online, royalty free &amp;amp;amp; public do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580" cy="789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24A1" w:rsidRPr="0002533C" w:rsidRDefault="00161430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Paper plate faces </w:t>
            </w:r>
          </w:p>
          <w:p w:rsidR="00326745" w:rsidRDefault="00161430" w:rsidP="0002533C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191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Junk modelling </w:t>
            </w:r>
          </w:p>
          <w:p w:rsidR="00161430" w:rsidRPr="0002533C" w:rsidRDefault="00161430" w:rsidP="0002533C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191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Free painting </w:t>
            </w:r>
          </w:p>
          <w:p w:rsidR="001538F9" w:rsidRPr="0002533C" w:rsidRDefault="00161430" w:rsidP="00326745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191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Texture collage </w:t>
            </w:r>
            <w:bookmarkStart w:id="0" w:name="_GoBack"/>
            <w:bookmarkEnd w:id="0"/>
          </w:p>
        </w:tc>
      </w:tr>
    </w:tbl>
    <w:p w:rsidR="003B7810" w:rsidRDefault="003B7810"/>
    <w:sectPr w:rsidR="003B7810">
      <w:type w:val="continuous"/>
      <w:pgSz w:w="11910" w:h="16840"/>
      <w:pgMar w:top="2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34F17"/>
    <w:multiLevelType w:val="hybridMultilevel"/>
    <w:tmpl w:val="B986D662"/>
    <w:lvl w:ilvl="0" w:tplc="FD0C3D8A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6388F7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3E4C7044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4D94BE2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B22A8A5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E2AAAB8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FF07400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A5C88622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5052AF3A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42EA49D0"/>
    <w:multiLevelType w:val="hybridMultilevel"/>
    <w:tmpl w:val="D3981EA8"/>
    <w:lvl w:ilvl="0" w:tplc="76C627A2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C7A455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5CD4B532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D33656B4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AC0243BC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FE4C5EFE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C8306FFE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E99E122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5D4CA64E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474026A4"/>
    <w:multiLevelType w:val="hybridMultilevel"/>
    <w:tmpl w:val="2D3E2530"/>
    <w:lvl w:ilvl="0" w:tplc="0010BA5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D902FF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8FD2DDD6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039614C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AAA633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C10FABE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E7A7CB2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385C8C30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81146C0C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729B6242"/>
    <w:multiLevelType w:val="hybridMultilevel"/>
    <w:tmpl w:val="7566512A"/>
    <w:lvl w:ilvl="0" w:tplc="4B4049F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07017FE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E736BDF8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B1426AA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090D16E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22CE8056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D3D4F8D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2826B78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E23EE876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730F4CF6"/>
    <w:multiLevelType w:val="hybridMultilevel"/>
    <w:tmpl w:val="5A9EFAB6"/>
    <w:lvl w:ilvl="0" w:tplc="9E4C461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CA6DBB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6D12D390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E2080C86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7243F9A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426C99FC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FF70FA4A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9FAC340A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B85043D6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7A626044"/>
    <w:multiLevelType w:val="hybridMultilevel"/>
    <w:tmpl w:val="B7941E1C"/>
    <w:lvl w:ilvl="0" w:tplc="57EC5BF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4B633DC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D48203DC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51613AC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09D48466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CF92B08A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2B5CDA8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302A129E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8D1621E8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A1"/>
    <w:rsid w:val="0002533C"/>
    <w:rsid w:val="000E25BF"/>
    <w:rsid w:val="001538F9"/>
    <w:rsid w:val="00161430"/>
    <w:rsid w:val="00326745"/>
    <w:rsid w:val="003B7810"/>
    <w:rsid w:val="00500F57"/>
    <w:rsid w:val="00733D86"/>
    <w:rsid w:val="008924A1"/>
    <w:rsid w:val="008F6279"/>
    <w:rsid w:val="00DB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117FA"/>
  <w15:docId w15:val="{C4A712A1-930F-4D9A-82BC-D0C80734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Kemal</dc:creator>
  <cp:lastModifiedBy>Jenny Kemal</cp:lastModifiedBy>
  <cp:revision>2</cp:revision>
  <dcterms:created xsi:type="dcterms:W3CDTF">2026-09-29T09:29:00Z</dcterms:created>
  <dcterms:modified xsi:type="dcterms:W3CDTF">2026-09-29T09:29:00Z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2023-09-10T00:00:00Z</vt:filetime>
  </property>
</Properties>
</file>